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D8D" w:rsidRDefault="00F67020">
      <w:r>
        <w:rPr>
          <w:noProof/>
        </w:rPr>
        <w:drawing>
          <wp:inline distT="0" distB="0" distL="0" distR="0">
            <wp:extent cx="5608027" cy="6864818"/>
            <wp:effectExtent l="19050" t="0" r="0" b="0"/>
            <wp:docPr id="1" name="그림 1" descr="murder-smal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urder-small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2468" r="6385" b="31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384" cy="68677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96D8D" w:rsidSect="00F67020">
      <w:pgSz w:w="11906" w:h="16838"/>
      <w:pgMar w:top="1474" w:right="1304" w:bottom="1361" w:left="1304" w:header="851" w:footer="992" w:gutter="0"/>
      <w:cols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F67020"/>
    <w:rsid w:val="00847115"/>
    <w:rsid w:val="00B96D8D"/>
    <w:rsid w:val="00F67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6D8D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67020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F6702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2017-05-10T01:16:00Z</dcterms:created>
  <dcterms:modified xsi:type="dcterms:W3CDTF">2017-05-10T01:17:00Z</dcterms:modified>
</cp:coreProperties>
</file>